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027c92e7a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HEPA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HEPA CAPITAL AS</w:t>
      </w:r>
    </w:p>
    <w:sectPr>
      <w:headerReference xmlns:r="http://schemas.openxmlformats.org/officeDocument/2006/relationships" w:type="default" r:id="R0918d7a14c70408a"/>
      <w:footerReference xmlns:r="http://schemas.openxmlformats.org/officeDocument/2006/relationships" w:type="default" r:id="Rd3a99853c3c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8d7a14c70408a" /><Relationship Type="http://schemas.openxmlformats.org/officeDocument/2006/relationships/footer" Target="/word/footer1.xml" Id="Rd3a99853c3c84708" /></Relationships>
</file>