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83a28c38c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ALAA-PETPHYS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ALAA-PETPHYS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b4168a8324a00"/>
      <w:footerReference xmlns:r="http://schemas.openxmlformats.org/officeDocument/2006/relationships" w:type="default" r:id="R32879877bcee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ALAA-PETPHYS AS   ·   Org.nr 920 909 396   ·   Egdeveien 14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ALAA-PETPHYS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b4168a8324a00" /><Relationship Type="http://schemas.openxmlformats.org/officeDocument/2006/relationships/footer" Target="/word/footer1.xml" Id="R32879877bcee4bd8" /></Relationships>
</file>