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e5619782f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JPRD AS, org.nr 920 916 708,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c2009e77f2e543dd"/>
      <w:footerReference xmlns:r="http://schemas.openxmlformats.org/officeDocument/2006/relationships" w:type="default" r:id="R779c67c62a65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09e77f2e543dd" /><Relationship Type="http://schemas.openxmlformats.org/officeDocument/2006/relationships/footer" Target="/word/footer1.xml" Id="R779c67c62a654077" /></Relationships>
</file>