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383ff7e8e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VIDEOLABBEN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VIDEOLABBEN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93b70f5454556"/>
      <w:footerReference xmlns:r="http://schemas.openxmlformats.org/officeDocument/2006/relationships" w:type="default" r:id="R7f168e640f7a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VIDEOLABBEN AS   ·   Org.nr 920 917 852   ·   Mor Åses vei 4   ·   1535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VIDEOLABBEN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93b70f5454556" /><Relationship Type="http://schemas.openxmlformats.org/officeDocument/2006/relationships/footer" Target="/word/footer1.xml" Id="R7f168e640f7a4ff1" /></Relationships>
</file>