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7773c8a7ee4f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TOFTEN 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TOFTEN 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c2b47d1dc54c2b"/>
      <w:footerReference xmlns:r="http://schemas.openxmlformats.org/officeDocument/2006/relationships" w:type="default" r:id="R7ab82f9192d14d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TOFTEN S INVEST AS   ·   Org.nr 920 925 502   ·   Røhrts vei 34   ·   1181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TOFTEN 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c2b47d1dc54c2b" /><Relationship Type="http://schemas.openxmlformats.org/officeDocument/2006/relationships/footer" Target="/word/footer1.xml" Id="R7ab82f9192d14dbb" /></Relationships>
</file>