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9f4fdfa39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PHUONG THAO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PHUONG THAO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1f6415f54410f"/>
      <w:footerReference xmlns:r="http://schemas.openxmlformats.org/officeDocument/2006/relationships" w:type="default" r:id="R1adc1d76bf46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PHUONG THAO AS   ·   Org.nr 920 928 331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PHUONG THAO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1f6415f54410f" /><Relationship Type="http://schemas.openxmlformats.org/officeDocument/2006/relationships/footer" Target="/word/footer1.xml" Id="R1adc1d76bf46430f" /></Relationships>
</file>