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3ca422e4b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LLD INVEST AS, org.nr 920 935 591,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826e7902ad8f4e26"/>
      <w:footerReference xmlns:r="http://schemas.openxmlformats.org/officeDocument/2006/relationships" w:type="default" r:id="Re5b25ce93026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e7902ad8f4e26" /><Relationship Type="http://schemas.openxmlformats.org/officeDocument/2006/relationships/footer" Target="/word/footer1.xml" Id="Re5b25ce9302645ee" /></Relationships>
</file>