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a52aca8e8c4f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ØRBO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Tromsdalen,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ØRBO HOLDING AS</w:t>
      </w:r>
    </w:p>
    <w:sectPr>
      <w:headerReference xmlns:r="http://schemas.openxmlformats.org/officeDocument/2006/relationships" w:type="default" r:id="Rb4dbcf99e82f40da"/>
      <w:footerReference xmlns:r="http://schemas.openxmlformats.org/officeDocument/2006/relationships" w:type="default" r:id="R6692a039b92642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ØRBO HOLDING AS   ·   Org.nr 920 947 549   ·   Myrvegen 67   ·   9020 TROMSDALEN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ØRBO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dbcf99e82f40da" /><Relationship Type="http://schemas.openxmlformats.org/officeDocument/2006/relationships/footer" Target="/word/footer1.xml" Id="R6692a039b92642a6" /></Relationships>
</file>