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40332d4d8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ADAPTEO AS</w:t>
      </w:r>
    </w:p>
    <w:sectPr>
      <w:headerReference xmlns:r="http://schemas.openxmlformats.org/officeDocument/2006/relationships" w:type="default" r:id="Rf21eb09b6e884255"/>
      <w:footerReference xmlns:r="http://schemas.openxmlformats.org/officeDocument/2006/relationships" w:type="default" r:id="R76c6918b0be9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ADAPTEO AS   ·   Org.nr 920 954 278   ·   Industriveien 40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ADAPTEO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eb09b6e884255" /><Relationship Type="http://schemas.openxmlformats.org/officeDocument/2006/relationships/footer" Target="/word/footer1.xml" Id="R76c6918b0be944c2" /></Relationships>
</file>