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f9ec3986d04f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E LARSEN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E LARSEN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8387e6bc104d61"/>
      <w:footerReference xmlns:r="http://schemas.openxmlformats.org/officeDocument/2006/relationships" w:type="default" r:id="R4553fdde3b0b47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E LARSEN AS   ·   Org.nr 920 974 074   ·   Nedre Dannevikveien 44   ·   4405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E 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8387e6bc104d61" /><Relationship Type="http://schemas.openxmlformats.org/officeDocument/2006/relationships/footer" Target="/word/footer1.xml" Id="R4553fdde3b0b47e5" /></Relationships>
</file>