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4fe14deb7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ENDURANCE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f49296dacaef4831"/>
      <w:footerReference xmlns:r="http://schemas.openxmlformats.org/officeDocument/2006/relationships" w:type="default" r:id="R78214feabc1c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296dacaef4831" /><Relationship Type="http://schemas.openxmlformats.org/officeDocument/2006/relationships/footer" Target="/word/footer1.xml" Id="R78214feabc1c4f03" /></Relationships>
</file>