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aec9526d5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ENKERLIN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ENKERLIN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8e9d9d386451a"/>
      <w:footerReference xmlns:r="http://schemas.openxmlformats.org/officeDocument/2006/relationships" w:type="default" r:id="R3298d02905de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ENKERLIN INVEST AS   ·   Org.nr 920 992 005   ·   Dronning Astrids gate 5B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ENKERLIN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8e9d9d386451a" /><Relationship Type="http://schemas.openxmlformats.org/officeDocument/2006/relationships/footer" Target="/word/footer1.xml" Id="R3298d02905de4750" /></Relationships>
</file>