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826320045041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HOLSLIA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HOLSLIA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92ecc2327242ec"/>
      <w:footerReference xmlns:r="http://schemas.openxmlformats.org/officeDocument/2006/relationships" w:type="default" r:id="Rb807cc3a2cf242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HOLSLIA EIENDOM AS   ·   Org.nr 920 998 321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HOLSLIA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92ecc2327242ec" /><Relationship Type="http://schemas.openxmlformats.org/officeDocument/2006/relationships/footer" Target="/word/footer1.xml" Id="Rb807cc3a2cf2423d" /></Relationships>
</file>