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ffe47761c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MUSIKKBUTIKK AS</w:t>
      </w:r>
    </w:p>
    <w:sectPr>
      <w:headerReference xmlns:r="http://schemas.openxmlformats.org/officeDocument/2006/relationships" w:type="default" r:id="Re0484b8fe04a4129"/>
      <w:footerReference xmlns:r="http://schemas.openxmlformats.org/officeDocument/2006/relationships" w:type="default" r:id="Rd2956726a4b1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MUSIKKBUTIKK AS   ·   Org.nr 921 006 934   ·   Engen 2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MUSIKKBUTIKK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4b8fe04a4129" /><Relationship Type="http://schemas.openxmlformats.org/officeDocument/2006/relationships/footer" Target="/word/footer1.xml" Id="Rd2956726a4b14822" /></Relationships>
</file>