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25fe70a09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FIX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FIX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da5e4f79e4b90"/>
      <w:footerReference xmlns:r="http://schemas.openxmlformats.org/officeDocument/2006/relationships" w:type="default" r:id="Ra377e5721283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 REGNSKAP AS   ·   Org.nr 921 021 445   ·   Klostergata 7A   ·   1532 MOSS   ·   Tlf. 21 51 66 66   ·   post@fixregnskap.no   ·   www.fixregnskap.no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da5e4f79e4b90" /><Relationship Type="http://schemas.openxmlformats.org/officeDocument/2006/relationships/footer" Target="/word/footer1.xml" Id="Ra377e572128348c3" /></Relationships>
</file>