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b77b3b1b2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VINDLEIK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VINDLEIK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3e2b07e3604de7"/>
      <w:footerReference xmlns:r="http://schemas.openxmlformats.org/officeDocument/2006/relationships" w:type="default" r:id="R25e14530d006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VINDLEIK AS   ·   Org.nr 921 045 786   ·   Malvikvegen 594   ·   7563 MALVIK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VINDLEIK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3e2b07e3604de7" /><Relationship Type="http://schemas.openxmlformats.org/officeDocument/2006/relationships/footer" Target="/word/footer1.xml" Id="R25e14530d0064143" /></Relationships>
</file>