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82b39e78e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1918d9d7e4848"/>
      <w:footerReference xmlns:r="http://schemas.openxmlformats.org/officeDocument/2006/relationships" w:type="default" r:id="Ra1674d762282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 CAPITAL AS   ·   Org.nr 921 052 154   ·   C/O Regnskapshuset Borg AS, Strandveien 43   ·   7067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1918d9d7e4848" /><Relationship Type="http://schemas.openxmlformats.org/officeDocument/2006/relationships/footer" Target="/word/footer1.xml" Id="Ra1674d762282427a" /></Relationships>
</file>