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56b8ad553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HOLDING AS</w:t>
      </w:r>
    </w:p>
    <w:sectPr>
      <w:headerReference xmlns:r="http://schemas.openxmlformats.org/officeDocument/2006/relationships" w:type="default" r:id="R49b5b498bc7b42a0"/>
      <w:footerReference xmlns:r="http://schemas.openxmlformats.org/officeDocument/2006/relationships" w:type="default" r:id="Rfc92cf55529d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HOLDING AS   ·   Org.nr 921 067 445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5b498bc7b42a0" /><Relationship Type="http://schemas.openxmlformats.org/officeDocument/2006/relationships/footer" Target="/word/footer1.xml" Id="Rfc92cf55529d48b0" /></Relationships>
</file>