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1ce525cc4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VARANGER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VARANGER EIENDOM AS</w:t>
      </w:r>
    </w:p>
    <w:sectPr>
      <w:headerReference xmlns:r="http://schemas.openxmlformats.org/officeDocument/2006/relationships" w:type="default" r:id="R7e1e0a6cb08c42f4"/>
      <w:footerReference xmlns:r="http://schemas.openxmlformats.org/officeDocument/2006/relationships" w:type="default" r:id="Re285cb5c56cd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VARANGER EIENDOM AS   ·   Org.nr 921 069 219   ·   Båtsfjordveien 12   ·   9801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e0a6cb08c42f4" /><Relationship Type="http://schemas.openxmlformats.org/officeDocument/2006/relationships/footer" Target="/word/footer1.xml" Id="Re285cb5c56cd4703" /></Relationships>
</file>