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47da1cdfa48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EXPLORE SALES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EXPLORE SALES HOLDING AS</w:t>
      </w:r>
    </w:p>
    <w:sectPr>
      <w:headerReference xmlns:r="http://schemas.openxmlformats.org/officeDocument/2006/relationships" w:type="default" r:id="R2d51025e5cd54df9"/>
      <w:footerReference xmlns:r="http://schemas.openxmlformats.org/officeDocument/2006/relationships" w:type="default" r:id="Rb7f98f1d436d40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EXPLORE SALES HOLDING AS   ·   Org.nr 921 069 251   ·   c/o Explore Equity AS, Maridalsveien 87   ·   0461 OSLO   ·   maq@face2facecreatives.com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EXPLORE SALES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1025e5cd54df9" /><Relationship Type="http://schemas.openxmlformats.org/officeDocument/2006/relationships/footer" Target="/word/footer1.xml" Id="Rb7f98f1d436d40a7" /></Relationships>
</file>