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25d7162b548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 OPTIKK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 OPTIKK AS</w:t>
      </w:r>
    </w:p>
    <w:sectPr>
      <w:headerReference xmlns:r="http://schemas.openxmlformats.org/officeDocument/2006/relationships" w:type="default" r:id="R2433788cc0924a14"/>
      <w:footerReference xmlns:r="http://schemas.openxmlformats.org/officeDocument/2006/relationships" w:type="default" r:id="R86fcb4a492f8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OPTIKK AS   ·   Org.nr 921 069 596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3788cc0924a14" /><Relationship Type="http://schemas.openxmlformats.org/officeDocument/2006/relationships/footer" Target="/word/footer1.xml" Id="R86fcb4a492f84d4f" /></Relationships>
</file>