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e2e492564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CEREBELLUM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CEREBELLUM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52079d76047bc"/>
      <w:footerReference xmlns:r="http://schemas.openxmlformats.org/officeDocument/2006/relationships" w:type="default" r:id="Ra998da8c1cae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CEREBELLUM INVEST AS   ·   Org.nr 921 072 007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CEREBELLUM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52079d76047bc" /><Relationship Type="http://schemas.openxmlformats.org/officeDocument/2006/relationships/footer" Target="/word/footer1.xml" Id="Ra998da8c1cae46ee" /></Relationships>
</file>