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9762fad4a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&amp; TJESSEM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&amp; TJESSEM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7a93c9d444bf5"/>
      <w:footerReference xmlns:r="http://schemas.openxmlformats.org/officeDocument/2006/relationships" w:type="default" r:id="Rb7ed4366fcaa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7a93c9d444bf5" /><Relationship Type="http://schemas.openxmlformats.org/officeDocument/2006/relationships/footer" Target="/word/footer1.xml" Id="Rb7ed4366fcaa458c" /></Relationships>
</file>