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388db42f7b4b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Kolbotn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LST REVISJON AS.</w:t>
      </w:r>
    </w:p>
    <w:sectPr>
      <w:headerReference xmlns:r="http://schemas.openxmlformats.org/officeDocument/2006/relationships" w:type="default" r:id="Re1339bd450ac41d8"/>
      <w:footerReference xmlns:r="http://schemas.openxmlformats.org/officeDocument/2006/relationships" w:type="default" r:id="Rfdc514c6bd9442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LST REVISJON AS   ·   Org.nr 921 087 101   ·   Kolbotnveien 7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LST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339bd450ac41d8" /><Relationship Type="http://schemas.openxmlformats.org/officeDocument/2006/relationships/footer" Target="/word/footer1.xml" Id="Rfdc514c6bd944256" /></Relationships>
</file>