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190717bfc43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PAUL KROHN HOLDING AS</w:t>
      </w:r>
    </w:p>
    <w:sectPr>
      <w:headerReference xmlns:r="http://schemas.openxmlformats.org/officeDocument/2006/relationships" w:type="default" r:id="R1a5df6b876a74c78"/>
      <w:footerReference xmlns:r="http://schemas.openxmlformats.org/officeDocument/2006/relationships" w:type="default" r:id="R6bc80223ff4d4f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 KROHN HOLDING AS   ·   Org.nr 921 101 155   ·   Bolette brygge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 KROHN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df6b876a74c78" /><Relationship Type="http://schemas.openxmlformats.org/officeDocument/2006/relationships/footer" Target="/word/footer1.xml" Id="R6bc80223ff4d4f81" /></Relationships>
</file>