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2b8d31e89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8c46b3f0d486a"/>
      <w:footerReference xmlns:r="http://schemas.openxmlformats.org/officeDocument/2006/relationships" w:type="default" r:id="R50480613b25d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 EIENDOM AS   ·   Org.nr 921 154 739   ·   c/o Geir Magnor Olsen AS, H 301C, Søndre gate 3C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8c46b3f0d486a" /><Relationship Type="http://schemas.openxmlformats.org/officeDocument/2006/relationships/footer" Target="/word/footer1.xml" Id="R50480613b25d45c7" /></Relationships>
</file>