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43dc8bd24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FINIT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FINIT EQUITY AS</w:t>
      </w:r>
    </w:p>
    <w:sectPr>
      <w:headerReference xmlns:r="http://schemas.openxmlformats.org/officeDocument/2006/relationships" w:type="default" r:id="Rf7c2c1396c9744e8"/>
      <w:footerReference xmlns:r="http://schemas.openxmlformats.org/officeDocument/2006/relationships" w:type="default" r:id="Rdc60d55b7cf9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FINIT EQUITY AS   ·   Org.nr 921 156 413   ·   Tordenskiolds gate 2   ·   0160 OSLO   ·   www.finit.no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FINIT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2c1396c9744e8" /><Relationship Type="http://schemas.openxmlformats.org/officeDocument/2006/relationships/footer" Target="/word/footer1.xml" Id="Rdc60d55b7cf944f4" /></Relationships>
</file>