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8251eabac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MUR AS</w:t>
      </w:r>
    </w:p>
    <w:sectPr>
      <w:headerReference xmlns:r="http://schemas.openxmlformats.org/officeDocument/2006/relationships" w:type="default" r:id="Rfce8ff76ed9a48a7"/>
      <w:footerReference xmlns:r="http://schemas.openxmlformats.org/officeDocument/2006/relationships" w:type="default" r:id="R7113885ec242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MUR AS   ·   Org.nr 921 161 530   ·   Sageneset 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8ff76ed9a48a7" /><Relationship Type="http://schemas.openxmlformats.org/officeDocument/2006/relationships/footer" Target="/word/footer1.xml" Id="R7113885ec2424283" /></Relationships>
</file>