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c14a0fccf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FANA MUR AS.</w:t>
      </w:r>
    </w:p>
    <w:sectPr>
      <w:headerReference xmlns:r="http://schemas.openxmlformats.org/officeDocument/2006/relationships" w:type="default" r:id="R88b285d61fe140c1"/>
      <w:footerReference xmlns:r="http://schemas.openxmlformats.org/officeDocument/2006/relationships" w:type="default" r:id="Ra3f96ffcf0a5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 MUR AS   ·   Org.nr 921 161 530   ·   Sageneset 3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285d61fe140c1" /><Relationship Type="http://schemas.openxmlformats.org/officeDocument/2006/relationships/footer" Target="/word/footer1.xml" Id="Ra3f96ffcf0a547c8" /></Relationships>
</file>