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a17be60b0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TENNANT SONS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TENNANT SONS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e4649acca948c8"/>
      <w:footerReference xmlns:r="http://schemas.openxmlformats.org/officeDocument/2006/relationships" w:type="default" r:id="Ra746850dfaef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TENNANT SONS &amp; CO AS   ·   Org.nr 921 182 287   ·   c/o Johan Marcus B. Holm, Jegerveien 18D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TENNANT SONS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e4649acca948c8" /><Relationship Type="http://schemas.openxmlformats.org/officeDocument/2006/relationships/footer" Target="/word/footer1.xml" Id="Ra746850dfaef4572" /></Relationships>
</file>