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54d0a4d67f40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KASPER JOHNSEN KONSULT AS, org.nr 921 204 310,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KASPER JOHNSEN KONSULT AS</w:t>
      </w:r>
    </w:p>
    <w:sectPr>
      <w:headerReference xmlns:r="http://schemas.openxmlformats.org/officeDocument/2006/relationships" w:type="default" r:id="R8256d225ac3341c7"/>
      <w:footerReference xmlns:r="http://schemas.openxmlformats.org/officeDocument/2006/relationships" w:type="default" r:id="R866dcf1d5a744c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KASPER JOHNSEN KONSULT AS   ·   Org.nr 921 204 310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KASPER JOHNSEN 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56d225ac3341c7" /><Relationship Type="http://schemas.openxmlformats.org/officeDocument/2006/relationships/footer" Target="/word/footer1.xml" Id="R866dcf1d5a744c79" /></Relationships>
</file>