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93d48bd4a45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 OG REGNSKAPTJENESTER AS</w:t>
      </w:r>
    </w:p>
    <w:sectPr>
      <w:headerReference xmlns:r="http://schemas.openxmlformats.org/officeDocument/2006/relationships" w:type="default" r:id="R9265249895a44bed"/>
      <w:footerReference xmlns:r="http://schemas.openxmlformats.org/officeDocument/2006/relationships" w:type="default" r:id="Ra8187cb045a7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 OG REGNSKAPTJENESTER AS   ·   Org.nr 921 237 685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 OG REGNSKAPTJENESTER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5249895a44bed" /><Relationship Type="http://schemas.openxmlformats.org/officeDocument/2006/relationships/footer" Target="/word/footer1.xml" Id="Ra8187cb045a741da" /></Relationships>
</file>