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f3e204057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PEIS OG INTERIØRDESIGN ØVERLIER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PEIS OG INTERIØRDESIGN ØVERLIER</w:t>
      </w:r>
    </w:p>
    <w:sectPr>
      <w:headerReference xmlns:r="http://schemas.openxmlformats.org/officeDocument/2006/relationships" w:type="default" r:id="R782f55ea62634a5d"/>
      <w:footerReference xmlns:r="http://schemas.openxmlformats.org/officeDocument/2006/relationships" w:type="default" r:id="R6b943d51d23b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PEIS OG INTERIØRDESIGN ØVERLIER   ·   Org.nr 921 260 806   ·   Frederik Stangs gate 31C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PEIS OG INTERIØRDESIGN ØVERLIER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f55ea62634a5d" /><Relationship Type="http://schemas.openxmlformats.org/officeDocument/2006/relationships/footer" Target="/word/footer1.xml" Id="R6b943d51d23b4396" /></Relationships>
</file>