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085b136c0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PEIS OG INTERIØRDESIGN ØVERLIER</w:t>
      </w:r>
    </w:p>
    <w:sectPr>
      <w:headerReference xmlns:r="http://schemas.openxmlformats.org/officeDocument/2006/relationships" w:type="default" r:id="R4004e75729f24637"/>
      <w:footerReference xmlns:r="http://schemas.openxmlformats.org/officeDocument/2006/relationships" w:type="default" r:id="R54e6a6513b9a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PEIS OG INTERIØRDESIGN ØVERLIER   ·   Org.nr 921 260 806   ·   Frederik Stangs gate 31C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PEIS OG INTERIØRDESIGN ØVERLIER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4e75729f24637" /><Relationship Type="http://schemas.openxmlformats.org/officeDocument/2006/relationships/footer" Target="/word/footer1.xml" Id="R54e6a6513b9a460c" /></Relationships>
</file>