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d86266795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INVEST AS</w:t>
      </w:r>
    </w:p>
    <w:sectPr>
      <w:headerReference xmlns:r="http://schemas.openxmlformats.org/officeDocument/2006/relationships" w:type="default" r:id="Rc3d401fecf9744fe"/>
      <w:footerReference xmlns:r="http://schemas.openxmlformats.org/officeDocument/2006/relationships" w:type="default" r:id="Recaa4a187fb3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INVEST AS   ·   Org.nr 921 275 722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401fecf9744fe" /><Relationship Type="http://schemas.openxmlformats.org/officeDocument/2006/relationships/footer" Target="/word/footer1.xml" Id="Recaa4a187fb349df" /></Relationships>
</file>