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1e2c1b17b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IPHONEFIXER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IPHONEFIXER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2a76be26f4c21"/>
      <w:footerReference xmlns:r="http://schemas.openxmlformats.org/officeDocument/2006/relationships" w:type="default" r:id="Rdeb2066d03f5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IPHONEFIXER AS   ·   Org.nr 921 284 098   ·   Garnveien 22C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IPHONEFIXER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2a76be26f4c21" /><Relationship Type="http://schemas.openxmlformats.org/officeDocument/2006/relationships/footer" Target="/word/footer1.xml" Id="Rdeb2066d03f54318" /></Relationships>
</file>