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c412e8adf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003e3a0b345aa"/>
      <w:footerReference xmlns:r="http://schemas.openxmlformats.org/officeDocument/2006/relationships" w:type="default" r:id="R84ebf9961f7f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 MANAGEMENT AS   ·   Org.nr 921 285 213   ·   Ulvafjellveien 1   ·   4310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003e3a0b345aa" /><Relationship Type="http://schemas.openxmlformats.org/officeDocument/2006/relationships/footer" Target="/word/footer1.xml" Id="R84ebf9961f7f4fd9" /></Relationships>
</file>