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939ef96ad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KUL-PIBU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KUL-PIBU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1e2a75b404526"/>
      <w:footerReference xmlns:r="http://schemas.openxmlformats.org/officeDocument/2006/relationships" w:type="default" r:id="R389e5ee38055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KUL-PIBU AS   ·   Org.nr 921 297 750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KUL-PIBU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1e2a75b404526" /><Relationship Type="http://schemas.openxmlformats.org/officeDocument/2006/relationships/footer" Target="/word/footer1.xml" Id="R389e5ee380554ba7" /></Relationships>
</file>