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e9a6dc9dd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 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 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179a27f874e03"/>
      <w:footerReference xmlns:r="http://schemas.openxmlformats.org/officeDocument/2006/relationships" w:type="default" r:id="Ra6de198c2ba2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 IA AS   ·   Org.nr 921 298 366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 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79a27f874e03" /><Relationship Type="http://schemas.openxmlformats.org/officeDocument/2006/relationships/footer" Target="/word/footer1.xml" Id="Ra6de198c2ba24abd" /></Relationships>
</file>