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30da9eb6c41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EIQON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Lierstranda,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EIQON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a83e1c1b6246ed"/>
      <w:footerReference xmlns:r="http://schemas.openxmlformats.org/officeDocument/2006/relationships" w:type="default" r:id="Raf25cbb99f4d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EIQON HOLDING AS   ·   Org.nr 921 327 668   ·   Industrigata 13   ·   3414 LIERSTRANDA   ·   eiqon.no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EIQON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83e1c1b6246ed" /><Relationship Type="http://schemas.openxmlformats.org/officeDocument/2006/relationships/footer" Target="/word/footer1.xml" Id="Raf25cbb99f4d41a4" /></Relationships>
</file>