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bf5b1bc5f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HOLDING AS</w:t>
      </w:r>
    </w:p>
    <w:sectPr>
      <w:headerReference xmlns:r="http://schemas.openxmlformats.org/officeDocument/2006/relationships" w:type="default" r:id="R3412c8a5abd34f01"/>
      <w:footerReference xmlns:r="http://schemas.openxmlformats.org/officeDocument/2006/relationships" w:type="default" r:id="R2e02c540b668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2c8a5abd34f01" /><Relationship Type="http://schemas.openxmlformats.org/officeDocument/2006/relationships/footer" Target="/word/footer1.xml" Id="R2e02c540b668482d" /></Relationships>
</file>