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b7463e4d1e43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Paradis,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KRÅKA INVEST EIENDOM AS</w:t>
      </w:r>
    </w:p>
    <w:sectPr>
      <w:headerReference xmlns:r="http://schemas.openxmlformats.org/officeDocument/2006/relationships" w:type="default" r:id="Rd185fbb1dbea4449"/>
      <w:footerReference xmlns:r="http://schemas.openxmlformats.org/officeDocument/2006/relationships" w:type="default" r:id="R17654a9152de45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KRÅKA INVEST EIENDOM AS   ·   Org.nr 921 397 623   ·   Hopsåsen 17B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KRÅKA INVEST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85fbb1dbea4449" /><Relationship Type="http://schemas.openxmlformats.org/officeDocument/2006/relationships/footer" Target="/word/footer1.xml" Id="R17654a9152de4538" /></Relationships>
</file>