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5e9fee53149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FAGHUS AS</w:t>
      </w:r>
    </w:p>
    <w:sectPr>
      <w:headerReference xmlns:r="http://schemas.openxmlformats.org/officeDocument/2006/relationships" w:type="default" r:id="Rb81bf7800427481c"/>
      <w:footerReference xmlns:r="http://schemas.openxmlformats.org/officeDocument/2006/relationships" w:type="default" r:id="Rf4bf5650f366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FAGHUS AS   ·   Org.nr 921 437 587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bf7800427481c" /><Relationship Type="http://schemas.openxmlformats.org/officeDocument/2006/relationships/footer" Target="/word/footer1.xml" Id="Rf4bf5650f3664c93" /></Relationships>
</file>