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606cf57b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SQUARE 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SQUARE 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1573929904907"/>
      <w:footerReference xmlns:r="http://schemas.openxmlformats.org/officeDocument/2006/relationships" w:type="default" r:id="R7a83aa0ad71a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SQUARE ONE INVEST AS   ·   Org.nr 921 480 997   ·   Hageroveien 24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SQUARE 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1573929904907" /><Relationship Type="http://schemas.openxmlformats.org/officeDocument/2006/relationships/footer" Target="/word/footer1.xml" Id="R7a83aa0ad71a4cb2" /></Relationships>
</file>