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06f9c0e6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BETONGKONSEPT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BETONGKONSEPT AS</w:t>
      </w:r>
    </w:p>
    <w:sectPr>
      <w:headerReference xmlns:r="http://schemas.openxmlformats.org/officeDocument/2006/relationships" w:type="default" r:id="R6a86cdcd4bcf4fe7"/>
      <w:footerReference xmlns:r="http://schemas.openxmlformats.org/officeDocument/2006/relationships" w:type="default" r:id="R8485838c8e17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6cdcd4bcf4fe7" /><Relationship Type="http://schemas.openxmlformats.org/officeDocument/2006/relationships/footer" Target="/word/footer1.xml" Id="R8485838c8e174bb2" /></Relationships>
</file>