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664b56f5e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eae386ef94c74"/>
      <w:footerReference xmlns:r="http://schemas.openxmlformats.org/officeDocument/2006/relationships" w:type="default" r:id="Ra6e55119e56b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HKF AS   ·   Org.nr 921 525 656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eae386ef94c74" /><Relationship Type="http://schemas.openxmlformats.org/officeDocument/2006/relationships/footer" Target="/word/footer1.xml" Id="Ra6e55119e56b44ac" /></Relationships>
</file>