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d3f26d6bb49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AURIS AS</w:t>
      </w:r>
    </w:p>
    <w:sectPr>
      <w:headerReference xmlns:r="http://schemas.openxmlformats.org/officeDocument/2006/relationships" w:type="default" r:id="R3dc6ef35f0d944ab"/>
      <w:footerReference xmlns:r="http://schemas.openxmlformats.org/officeDocument/2006/relationships" w:type="default" r:id="R4855e00a0e9a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6ef35f0d944ab" /><Relationship Type="http://schemas.openxmlformats.org/officeDocument/2006/relationships/footer" Target="/word/footer1.xml" Id="R4855e00a0e9a4a0a" /></Relationships>
</file>