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9a7a26c6f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HBMU INVEST AS</w:t>
      </w:r>
    </w:p>
    <w:sectPr>
      <w:headerReference xmlns:r="http://schemas.openxmlformats.org/officeDocument/2006/relationships" w:type="default" r:id="R6f96d4b085844e09"/>
      <w:footerReference xmlns:r="http://schemas.openxmlformats.org/officeDocument/2006/relationships" w:type="default" r:id="Refb2fa734e30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HBMU INVEST AS   ·   Org.nr 921 564 805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6d4b085844e09" /><Relationship Type="http://schemas.openxmlformats.org/officeDocument/2006/relationships/footer" Target="/word/footer1.xml" Id="Refb2fa734e304617" /></Relationships>
</file>