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b0e98ffb54b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Mosjøen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HBMU INVEST AS.</w:t>
      </w:r>
    </w:p>
    <w:sectPr>
      <w:headerReference xmlns:r="http://schemas.openxmlformats.org/officeDocument/2006/relationships" w:type="default" r:id="Re0097a5ba2f8457a"/>
      <w:footerReference xmlns:r="http://schemas.openxmlformats.org/officeDocument/2006/relationships" w:type="default" r:id="Rcea432d3020f45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HBMU INVEST AS   ·   Org.nr 921 564 805   ·   Vestersidvegen 16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HBMU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097a5ba2f8457a" /><Relationship Type="http://schemas.openxmlformats.org/officeDocument/2006/relationships/footer" Target="/word/footer1.xml" Id="Rcea432d3020f452b" /></Relationships>
</file>