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729d1bd0f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YTTERSTAD RØDHOLMEN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YTTERSTAD RØDHOLMEN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a0f5f40304259"/>
      <w:footerReference xmlns:r="http://schemas.openxmlformats.org/officeDocument/2006/relationships" w:type="default" r:id="R23940a7ddd52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YTTERSTAD RØDHOLMEN AS   ·   Org.nr 921 566 433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YTTERSTAD RØDHOLMEN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a0f5f40304259" /><Relationship Type="http://schemas.openxmlformats.org/officeDocument/2006/relationships/footer" Target="/word/footer1.xml" Id="R23940a7ddd52470f" /></Relationships>
</file>